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391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4BA6D7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преподавании в 4-х классах комплексного учебного курса Основы религиозных культур и светской этики</w:t>
      </w:r>
    </w:p>
    <w:p w14:paraId="6CB564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14:paraId="52BD0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4-х классах образовательных организаций РФ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 </w:t>
      </w:r>
    </w:p>
    <w:p w14:paraId="47606C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«Основы православной культуры»; </w:t>
      </w:r>
    </w:p>
    <w:p w14:paraId="6E3F4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«Основы исламской культуры»; </w:t>
      </w:r>
    </w:p>
    <w:p w14:paraId="113DBB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«Основы буддийской культуры»; </w:t>
      </w:r>
    </w:p>
    <w:p w14:paraId="4ACF9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«Основы иудейской культуры»; </w:t>
      </w:r>
    </w:p>
    <w:p w14:paraId="1380B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«Основы религиозных культур народов России»; </w:t>
      </w:r>
    </w:p>
    <w:p w14:paraId="0D6EB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«Основы светской этики». </w:t>
      </w:r>
    </w:p>
    <w:p w14:paraId="647CC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Преподавание направлено на воспитание учащихся, формирование прежде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определенной религиозной культуры или основ светской этики согласно законодательству РФ осуществляется исключительно родителями (законными представителями) несовершеннолетнего учащегося. </w:t>
      </w:r>
    </w:p>
    <w:p w14:paraId="01F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вы можете посоветоваться с ребенком и учесть его личное мнение. </w:t>
      </w:r>
    </w:p>
    <w:p w14:paraId="207A9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Преподавать все модули, в том числе по основам религиозных культур, будут школьные учителя, получившие соответствующую подготовку. </w:t>
      </w:r>
    </w:p>
    <w:p w14:paraId="7EAEC7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 </w:t>
      </w:r>
    </w:p>
    <w:p w14:paraId="0886E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 </w:t>
      </w:r>
    </w:p>
    <w:p w14:paraId="4071C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Присутствие на собрании по крайней мере одного из родителей и заполнение личного заявления о выборе - обязательно. </w:t>
      </w:r>
    </w:p>
    <w:p w14:paraId="595B3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 от изучения любого из шести модулей не допускается. </w:t>
      </w:r>
    </w:p>
    <w:p w14:paraId="7B0AA6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Дата, время, место проведения родительского собрания: </w:t>
      </w:r>
    </w:p>
    <w:p w14:paraId="68819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в 14:00 в кабинете №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12</w:t>
      </w:r>
      <w:r>
        <w:rPr>
          <w:rFonts w:ascii="Times New Roman" w:hAnsi="Times New Roman" w:cs="Times New Roman"/>
          <w:sz w:val="28"/>
          <w:szCs w:val="28"/>
        </w:rPr>
        <w:t>: с.</w:t>
      </w:r>
      <w:r>
        <w:rPr>
          <w:rFonts w:ascii="Times New Roman" w:hAnsi="Times New Roman" w:cs="Times New Roman"/>
          <w:sz w:val="28"/>
          <w:szCs w:val="28"/>
          <w:lang w:val="ru-RU"/>
        </w:rPr>
        <w:t>Новониколае</w:t>
      </w:r>
      <w:r>
        <w:rPr>
          <w:rFonts w:ascii="Times New Roman" w:hAnsi="Times New Roman" w:cs="Times New Roman"/>
          <w:sz w:val="28"/>
          <w:szCs w:val="28"/>
        </w:rPr>
        <w:t xml:space="preserve">вка, ул. </w:t>
      </w:r>
      <w:r>
        <w:rPr>
          <w:rFonts w:ascii="Times New Roman" w:hAnsi="Times New Roman" w:cs="Times New Roman"/>
          <w:sz w:val="28"/>
          <w:szCs w:val="28"/>
          <w:lang w:val="ru-RU"/>
        </w:rPr>
        <w:t>Чуба</w:t>
      </w:r>
      <w:r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37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00D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C657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администрация  МБ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  <w:lang w:val="ru-RU"/>
        </w:rPr>
        <w:t>Новониколае</w:t>
      </w:r>
      <w:r>
        <w:rPr>
          <w:rFonts w:ascii="Times New Roman" w:hAnsi="Times New Roman" w:cs="Times New Roman"/>
          <w:sz w:val="28"/>
          <w:szCs w:val="28"/>
        </w:rPr>
        <w:t xml:space="preserve">вская СОШ.  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C13A0"/>
    <w:rsid w:val="000534DC"/>
    <w:rsid w:val="001C13A0"/>
    <w:rsid w:val="0031449C"/>
    <w:rsid w:val="00552FFD"/>
    <w:rsid w:val="005D4E8E"/>
    <w:rsid w:val="008F01C1"/>
    <w:rsid w:val="009233FE"/>
    <w:rsid w:val="009F08E9"/>
    <w:rsid w:val="00A84F67"/>
    <w:rsid w:val="00C17828"/>
    <w:rsid w:val="00C26300"/>
    <w:rsid w:val="00D61B6E"/>
    <w:rsid w:val="00EA25EF"/>
    <w:rsid w:val="00EC0639"/>
    <w:rsid w:val="3655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243</Words>
  <Characters>1741</Characters>
  <Lines>14</Lines>
  <Paragraphs>3</Paragraphs>
  <TotalTime>4</TotalTime>
  <ScaleCrop>false</ScaleCrop>
  <LinksUpToDate>false</LinksUpToDate>
  <CharactersWithSpaces>1983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2024-02-28T10:46:00Z</dcterms:created>
  <dc:creator>Алла</dc:creator>
  <dc:description>Подготовлено экспертами Актион-МЦФЭР</dc:description>
  <cp:lastModifiedBy>novo nikolaevka</cp:lastModifiedBy>
  <dcterms:modified xsi:type="dcterms:W3CDTF">2026-07-01T06:13:33Z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eyJoZGlkIjoiMzA4MDFlYzM1Y2ZhMzM0YmE3NzBmMTNhMWE0MmViYWMiLCJ1c2VySWQiOiI4NDI1NTI4MjMxNTgifQ==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37C65723FB55497BA722CE910598A952_12</vt:lpwstr>
  </property>
</Properties>
</file>